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1615F4">
        <w:rPr>
          <w:iCs/>
          <w:sz w:val="20"/>
        </w:rPr>
        <w:t>************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1615F4">
        <w:rPr>
          <w:iCs/>
          <w:sz w:val="20"/>
        </w:rPr>
        <w:t>************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FC24E8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>-010</w:t>
      </w:r>
      <w:r w:rsidR="00FC24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511583"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RPr="0074698D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51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-Югры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B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мирового судьи судебного участка № 1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ХМАО - Югры </w:t>
      </w:r>
      <w:r w:rsidR="007507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6B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Ращупкина</w:t>
      </w:r>
      <w:r w:rsidR="0048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 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 w:rsidR="00483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2A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="002A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 w:rsidR="002A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 проживающе</w:t>
      </w:r>
      <w:r w:rsidR="002A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</w:t>
      </w:r>
      <w:r w:rsidR="00B36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7D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2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0C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D7D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привлекавше</w:t>
      </w:r>
      <w:r w:rsidR="000D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B8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="00BF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BF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 w:rsidR="00BF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дома 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обгон впереди движущегося транспортного средства</w:t>
      </w:r>
      <w:r w:rsidR="005F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выехав на полосу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предназначенную для встречного движения,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переходе, обозначенном дорожными знаками 5.19.1, 5.19.2,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B70232" w:rsidP="00352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AB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5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9AB">
        <w:rPr>
          <w:rFonts w:ascii="Times New Roman" w:hAnsi="Times New Roman" w:cs="Times New Roman"/>
          <w:sz w:val="24"/>
          <w:szCs w:val="24"/>
        </w:rPr>
        <w:t>явил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52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вину в содеянном признал в полном объему, в содеянном раскаялся, подтвердив фактические обстоятельства, изложенные в протоколе об административном правонарушении. </w:t>
      </w:r>
    </w:p>
    <w:p w:rsidR="00DC79B7" w:rsidP="00352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84700E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</w:t>
      </w:r>
      <w:r w:rsidR="0068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</w:t>
      </w:r>
      <w:r w:rsidR="009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 попутно движущегося транспортного средства в зоне действия дорожных знаков 5.19.1, 5.19.2 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административном правонарушении серии 86 ХМ №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E67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рапортом ИДПС ОВ ДПС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 ОМВД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от 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="00F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 совершения правонарушени</w:t>
      </w:r>
      <w:r w:rsid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видеозаписью правон</w:t>
      </w:r>
      <w:r w:rsid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арушения, письменными объяснениями 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r w:rsidR="00F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схемой а</w:t>
      </w:r>
      <w:r w:rsidR="00E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правонарушения</w:t>
      </w:r>
      <w:r w:rsid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r w:rsidR="00E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движения.</w:t>
      </w:r>
    </w:p>
    <w:p w:rsidR="00DC79B7" w:rsidP="00E85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нарушителю, суд учитывает характер и тяжесть совершенного правонарушения, личность правонарушителя, его имущественное положение, </w:t>
      </w:r>
      <w:r w:rsidR="00E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иждивении несовершеннолетнего ребенка, </w:t>
      </w:r>
      <w:r w:rsidR="0037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вины, факты привлечения к административной ответственности за совершение правонарушений в сфере безопасности дородного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2A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CD6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Ращупкина</w:t>
      </w:r>
      <w:r w:rsidR="00CD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 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</w:t>
      </w:r>
      <w:r w:rsidR="00CD69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C79B7" w:rsidRPr="00B946C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подлежит уплате на расчетный счет:  </w:t>
      </w:r>
    </w:p>
    <w:p w:rsidR="008B0261" w:rsidRPr="00B946C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ХМАО-Югре (УМВД России по ХМАО-Югре), ИНН 8601010390, КПП 860101001, код ОКТМО 71871000, номер счета получателя 03100643000000018700, в РКЦ Ханты-Мансийск//УФК по Ханты-Мансийскому автономному округу – Югре г. Ханты-Мансийск, БИК 007162163, </w:t>
      </w: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40102810245370000007, КБК 18811601123010001140, 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</w:t>
      </w:r>
      <w:r w:rsidR="00BF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CAB">
        <w:rPr>
          <w:rFonts w:ascii="Times New Roman" w:eastAsia="Times New Roman" w:hAnsi="Times New Roman" w:cs="Times New Roman"/>
          <w:sz w:val="24"/>
          <w:szCs w:val="24"/>
          <w:lang w:eastAsia="ru-RU"/>
        </w:rPr>
        <w:t>18810486240510000266</w:t>
      </w:r>
      <w:r w:rsidRPr="00B94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                        </w:t>
      </w:r>
      <w:r w:rsidR="001615F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01E43"/>
    <w:rsid w:val="00003132"/>
    <w:rsid w:val="000174EA"/>
    <w:rsid w:val="00093C85"/>
    <w:rsid w:val="000A0072"/>
    <w:rsid w:val="000D7DAA"/>
    <w:rsid w:val="00150C02"/>
    <w:rsid w:val="001615F4"/>
    <w:rsid w:val="002A4286"/>
    <w:rsid w:val="002E0170"/>
    <w:rsid w:val="002E42E5"/>
    <w:rsid w:val="00344301"/>
    <w:rsid w:val="003529AB"/>
    <w:rsid w:val="003742B2"/>
    <w:rsid w:val="003942FF"/>
    <w:rsid w:val="00412A89"/>
    <w:rsid w:val="00483912"/>
    <w:rsid w:val="004A35F6"/>
    <w:rsid w:val="00511583"/>
    <w:rsid w:val="0058732C"/>
    <w:rsid w:val="005F350A"/>
    <w:rsid w:val="006012C6"/>
    <w:rsid w:val="006824C2"/>
    <w:rsid w:val="006B4959"/>
    <w:rsid w:val="006D50C7"/>
    <w:rsid w:val="007250A5"/>
    <w:rsid w:val="0073292F"/>
    <w:rsid w:val="0074698D"/>
    <w:rsid w:val="007507B9"/>
    <w:rsid w:val="00754749"/>
    <w:rsid w:val="007664E8"/>
    <w:rsid w:val="0084700E"/>
    <w:rsid w:val="00872CAB"/>
    <w:rsid w:val="008B0261"/>
    <w:rsid w:val="008C3289"/>
    <w:rsid w:val="009408A5"/>
    <w:rsid w:val="009B26EE"/>
    <w:rsid w:val="009C7114"/>
    <w:rsid w:val="00A079C6"/>
    <w:rsid w:val="00A542B4"/>
    <w:rsid w:val="00A962E6"/>
    <w:rsid w:val="00B04995"/>
    <w:rsid w:val="00B36426"/>
    <w:rsid w:val="00B66225"/>
    <w:rsid w:val="00B70232"/>
    <w:rsid w:val="00B85363"/>
    <w:rsid w:val="00B946C7"/>
    <w:rsid w:val="00BA2706"/>
    <w:rsid w:val="00BF113F"/>
    <w:rsid w:val="00BF3594"/>
    <w:rsid w:val="00C7672D"/>
    <w:rsid w:val="00CA0C94"/>
    <w:rsid w:val="00CD69F9"/>
    <w:rsid w:val="00CE1E04"/>
    <w:rsid w:val="00D8227C"/>
    <w:rsid w:val="00DC79B7"/>
    <w:rsid w:val="00E1090C"/>
    <w:rsid w:val="00E30FFE"/>
    <w:rsid w:val="00E858DE"/>
    <w:rsid w:val="00FC24E8"/>
    <w:rsid w:val="00FE677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434F2B-9F69-4346-BC7F-E47E4DA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